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0E272" w14:textId="7D19E637" w:rsidR="00731D46" w:rsidRPr="007B1ED2" w:rsidRDefault="00102328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bookmarkStart w:id="0" w:name="_Hlk169164120"/>
      <w:r w:rsidRPr="007B1ED2">
        <w:rPr>
          <w:rFonts w:ascii="Arial" w:hAnsi="Arial" w:cs="Arial"/>
          <w:b/>
          <w:noProof/>
          <w:sz w:val="22"/>
          <w:szCs w:val="22"/>
          <w:lang w:eastAsia="it-IT"/>
        </w:rPr>
        <w:drawing>
          <wp:anchor distT="0" distB="0" distL="114300" distR="114300" simplePos="0" relativeHeight="251663360" behindDoc="0" locked="0" layoutInCell="1" allowOverlap="1" wp14:anchorId="0DE4A8A6" wp14:editId="09F45D7F">
            <wp:simplePos x="0" y="0"/>
            <wp:positionH relativeFrom="column">
              <wp:posOffset>118110</wp:posOffset>
            </wp:positionH>
            <wp:positionV relativeFrom="paragraph">
              <wp:posOffset>635</wp:posOffset>
            </wp:positionV>
            <wp:extent cx="1714500" cy="739140"/>
            <wp:effectExtent l="0" t="0" r="0" b="3810"/>
            <wp:wrapSquare wrapText="bothSides"/>
            <wp:docPr id="1" name="Immagine 2" descr="Immagine che contiene testo, Carattere, Elementi grafici, bianco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, Carattere, Elementi grafici, bianco&#10;&#10;Descrizione generata automaticamente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2A4" w:rsidRPr="007B1ED2">
        <w:rPr>
          <w:rFonts w:ascii="Arial" w:hAnsi="Arial" w:cs="Arial"/>
          <w:noProof/>
          <w:sz w:val="22"/>
          <w:szCs w:val="22"/>
          <w:lang w:eastAsia="it-IT"/>
        </w:rPr>
        <w:drawing>
          <wp:anchor distT="0" distB="0" distL="114300" distR="114300" simplePos="0" relativeHeight="251658240" behindDoc="0" locked="0" layoutInCell="1" allowOverlap="1" wp14:anchorId="5C213473" wp14:editId="18F846D3">
            <wp:simplePos x="0" y="0"/>
            <wp:positionH relativeFrom="column">
              <wp:posOffset>1896110</wp:posOffset>
            </wp:positionH>
            <wp:positionV relativeFrom="paragraph">
              <wp:posOffset>32385</wp:posOffset>
            </wp:positionV>
            <wp:extent cx="545465" cy="642620"/>
            <wp:effectExtent l="0" t="0" r="635" b="5080"/>
            <wp:wrapSquare wrapText="bothSides"/>
            <wp:docPr id="1591897124" name="Immagine 2" descr="Immagine che contiene testo, statua, Viso umano, scultu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897124" name="Immagine 2" descr="Immagine che contiene testo, statua, Viso umano, scultura&#10;&#10;Descrizione generat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11F5563" w14:textId="77777777" w:rsidR="00EB753C" w:rsidRDefault="00EB753C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5289CAC6" w14:textId="77777777" w:rsidR="00104B5C" w:rsidRPr="007B1ED2" w:rsidRDefault="00104B5C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50FBE493" w14:textId="77777777" w:rsidR="00EB753C" w:rsidRPr="007B1ED2" w:rsidRDefault="00EB753C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429A0B07" w14:textId="100A07DE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Di</w:t>
      </w:r>
      <w:r w:rsidR="007B1ED2" w:rsidRPr="007B1ED2">
        <w:rPr>
          <w:rFonts w:ascii="Arial" w:hAnsi="Arial" w:cs="Arial"/>
          <w:i/>
          <w:sz w:val="22"/>
          <w:szCs w:val="22"/>
        </w:rPr>
        <w:t>rettore delle</w:t>
      </w:r>
      <w:r w:rsidRPr="007B1ED2">
        <w:rPr>
          <w:rFonts w:ascii="Arial" w:hAnsi="Arial" w:cs="Arial"/>
          <w:i/>
          <w:sz w:val="22"/>
          <w:szCs w:val="22"/>
        </w:rPr>
        <w:t xml:space="preserve"> Residenze </w:t>
      </w:r>
      <w:r w:rsidR="00563C1C" w:rsidRPr="007B1ED2">
        <w:rPr>
          <w:rFonts w:ascii="Arial" w:hAnsi="Arial" w:cs="Arial"/>
          <w:i/>
          <w:sz w:val="22"/>
          <w:szCs w:val="22"/>
        </w:rPr>
        <w:t>r</w:t>
      </w:r>
      <w:r w:rsidRPr="007B1ED2">
        <w:rPr>
          <w:rFonts w:ascii="Arial" w:hAnsi="Arial" w:cs="Arial"/>
          <w:i/>
          <w:sz w:val="22"/>
          <w:szCs w:val="22"/>
        </w:rPr>
        <w:t xml:space="preserve">eali </w:t>
      </w:r>
      <w:r w:rsidR="00563C1C" w:rsidRPr="007B1ED2">
        <w:rPr>
          <w:rFonts w:ascii="Arial" w:hAnsi="Arial" w:cs="Arial"/>
          <w:i/>
          <w:sz w:val="22"/>
          <w:szCs w:val="22"/>
        </w:rPr>
        <w:t>s</w:t>
      </w:r>
      <w:r w:rsidRPr="007B1ED2">
        <w:rPr>
          <w:rFonts w:ascii="Arial" w:hAnsi="Arial" w:cs="Arial"/>
          <w:i/>
          <w:sz w:val="22"/>
          <w:szCs w:val="22"/>
        </w:rPr>
        <w:t xml:space="preserve">abaude - Direzione regionale </w:t>
      </w:r>
      <w:r w:rsidR="00563C1C" w:rsidRPr="007B1ED2">
        <w:rPr>
          <w:rFonts w:ascii="Arial" w:hAnsi="Arial" w:cs="Arial"/>
          <w:i/>
          <w:sz w:val="22"/>
          <w:szCs w:val="22"/>
        </w:rPr>
        <w:t>M</w:t>
      </w:r>
      <w:r w:rsidRPr="007B1ED2">
        <w:rPr>
          <w:rFonts w:ascii="Arial" w:hAnsi="Arial" w:cs="Arial"/>
          <w:i/>
          <w:sz w:val="22"/>
          <w:szCs w:val="22"/>
        </w:rPr>
        <w:t xml:space="preserve">usei </w:t>
      </w:r>
      <w:r w:rsidR="00764349">
        <w:rPr>
          <w:rFonts w:ascii="Arial" w:hAnsi="Arial" w:cs="Arial"/>
          <w:i/>
          <w:sz w:val="22"/>
          <w:szCs w:val="22"/>
        </w:rPr>
        <w:t>n</w:t>
      </w:r>
      <w:r w:rsidRPr="007B1ED2">
        <w:rPr>
          <w:rFonts w:ascii="Arial" w:hAnsi="Arial" w:cs="Arial"/>
          <w:i/>
          <w:sz w:val="22"/>
          <w:szCs w:val="22"/>
        </w:rPr>
        <w:t>azionali</w:t>
      </w:r>
      <w:r w:rsidR="00563C1C" w:rsidRPr="007B1ED2">
        <w:rPr>
          <w:rFonts w:ascii="Arial" w:hAnsi="Arial" w:cs="Arial"/>
          <w:i/>
          <w:sz w:val="22"/>
          <w:szCs w:val="22"/>
        </w:rPr>
        <w:t xml:space="preserve"> </w:t>
      </w:r>
      <w:r w:rsidRPr="007B1ED2">
        <w:rPr>
          <w:rFonts w:ascii="Arial" w:hAnsi="Arial" w:cs="Arial"/>
          <w:i/>
          <w:sz w:val="22"/>
          <w:szCs w:val="22"/>
        </w:rPr>
        <w:t>Piemonte</w:t>
      </w:r>
    </w:p>
    <w:p w14:paraId="2AA5DCB1" w14:textId="0FC66A89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Filippo Masino</w:t>
      </w:r>
    </w:p>
    <w:p w14:paraId="009E56FD" w14:textId="77777777" w:rsidR="00563C1C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 xml:space="preserve">Direttrice del Complesso monumentale del Castello e del Parco di Racconigi </w:t>
      </w:r>
    </w:p>
    <w:p w14:paraId="38104147" w14:textId="135304B6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Alessandra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Giovannini Luca</w:t>
      </w:r>
    </w:p>
    <w:p w14:paraId="62A50580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</w:p>
    <w:p w14:paraId="6FD0EEFE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ALLESTIMENTO</w:t>
      </w:r>
    </w:p>
    <w:p w14:paraId="29AAF7A9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Coordinamento</w:t>
      </w:r>
    </w:p>
    <w:p w14:paraId="1EEBDCC6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Alessandra Giovannini Luca</w:t>
      </w:r>
    </w:p>
    <w:p w14:paraId="5030E6B6" w14:textId="05F8504B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 xml:space="preserve">Progetto e realizzazione del riordino del </w:t>
      </w:r>
      <w:r w:rsidR="00EB31AE">
        <w:rPr>
          <w:rFonts w:ascii="Arial" w:hAnsi="Arial" w:cs="Arial"/>
          <w:i/>
          <w:sz w:val="22"/>
          <w:szCs w:val="22"/>
        </w:rPr>
        <w:t>D</w:t>
      </w:r>
      <w:r w:rsidRPr="007B1ED2">
        <w:rPr>
          <w:rFonts w:ascii="Arial" w:hAnsi="Arial" w:cs="Arial"/>
          <w:i/>
          <w:sz w:val="22"/>
          <w:szCs w:val="22"/>
        </w:rPr>
        <w:t>eposito Armeria</w:t>
      </w:r>
    </w:p>
    <w:p w14:paraId="7F0FB5BF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Roberta Bianchi, Giulia Comello, Giuseppe Milazzo</w:t>
      </w:r>
    </w:p>
    <w:p w14:paraId="0BF80805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Manutenzioni e restauri</w:t>
      </w:r>
    </w:p>
    <w:p w14:paraId="6392D351" w14:textId="779EF4A3" w:rsidR="006F6D2B" w:rsidRPr="007B1ED2" w:rsidRDefault="006F6D2B" w:rsidP="007B1ED2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Roberta Bianchi, Giulia </w:t>
      </w:r>
      <w:proofErr w:type="spellStart"/>
      <w:r w:rsidRPr="007B1ED2">
        <w:rPr>
          <w:rFonts w:ascii="Arial" w:hAnsi="Arial" w:cs="Arial"/>
          <w:sz w:val="22"/>
          <w:szCs w:val="22"/>
        </w:rPr>
        <w:t>Comello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Stefania </w:t>
      </w:r>
      <w:proofErr w:type="spellStart"/>
      <w:r w:rsidRPr="007B1ED2">
        <w:rPr>
          <w:rFonts w:ascii="Arial" w:hAnsi="Arial" w:cs="Arial"/>
          <w:sz w:val="22"/>
          <w:szCs w:val="22"/>
        </w:rPr>
        <w:t>Cordazzo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Isabella </w:t>
      </w:r>
      <w:proofErr w:type="spellStart"/>
      <w:r w:rsidRPr="007B1ED2">
        <w:rPr>
          <w:rFonts w:ascii="Arial" w:hAnsi="Arial" w:cs="Arial"/>
          <w:sz w:val="22"/>
          <w:szCs w:val="22"/>
        </w:rPr>
        <w:t>Dassetto</w:t>
      </w:r>
      <w:proofErr w:type="spellEnd"/>
      <w:r w:rsidRPr="007B1ED2">
        <w:rPr>
          <w:rFonts w:ascii="Arial" w:hAnsi="Arial" w:cs="Arial"/>
          <w:sz w:val="22"/>
          <w:szCs w:val="22"/>
        </w:rPr>
        <w:t>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Fondazione Centro Conservazione e Restauro dei Beni Culturali “La Venaria Reale”,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 xml:space="preserve">Maria Chiara </w:t>
      </w:r>
      <w:proofErr w:type="spellStart"/>
      <w:r w:rsidRPr="007B1ED2">
        <w:rPr>
          <w:rFonts w:ascii="Arial" w:hAnsi="Arial" w:cs="Arial"/>
          <w:sz w:val="22"/>
          <w:szCs w:val="22"/>
        </w:rPr>
        <w:t>Furfori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Silvia </w:t>
      </w:r>
      <w:proofErr w:type="spellStart"/>
      <w:r w:rsidRPr="007B1ED2">
        <w:rPr>
          <w:rFonts w:ascii="Arial" w:hAnsi="Arial" w:cs="Arial"/>
          <w:sz w:val="22"/>
          <w:szCs w:val="22"/>
        </w:rPr>
        <w:t>Gobbato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Camilla </w:t>
      </w:r>
      <w:proofErr w:type="spellStart"/>
      <w:r w:rsidRPr="007B1ED2">
        <w:rPr>
          <w:rFonts w:ascii="Arial" w:hAnsi="Arial" w:cs="Arial"/>
          <w:sz w:val="22"/>
          <w:szCs w:val="22"/>
        </w:rPr>
        <w:t>Mammoliti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Giuseppe Milazzo, </w:t>
      </w:r>
      <w:proofErr w:type="spellStart"/>
      <w:r w:rsidRPr="007B1ED2">
        <w:rPr>
          <w:rFonts w:ascii="Arial" w:hAnsi="Arial" w:cs="Arial"/>
          <w:sz w:val="22"/>
          <w:szCs w:val="22"/>
        </w:rPr>
        <w:t>Mnemosyne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Servizi per i Beni Culturali di Paolo Gili, Alessandra Raffo, Valentina Scaglia,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Sisho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fotografia e archivi di Silvio Ortolani</w:t>
      </w:r>
      <w:r w:rsidR="007B1ED2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i/>
          <w:sz w:val="22"/>
          <w:szCs w:val="22"/>
        </w:rPr>
        <w:t xml:space="preserve">con </w:t>
      </w:r>
      <w:r w:rsidRPr="007B1ED2">
        <w:rPr>
          <w:rFonts w:ascii="Arial" w:hAnsi="Arial" w:cs="Arial"/>
          <w:sz w:val="22"/>
          <w:szCs w:val="22"/>
        </w:rPr>
        <w:t xml:space="preserve">Daniela </w:t>
      </w:r>
      <w:proofErr w:type="spellStart"/>
      <w:r w:rsidRPr="007B1ED2">
        <w:rPr>
          <w:rFonts w:ascii="Arial" w:hAnsi="Arial" w:cs="Arial"/>
          <w:sz w:val="22"/>
          <w:szCs w:val="22"/>
        </w:rPr>
        <w:t>Giordi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B1ED2">
        <w:rPr>
          <w:rFonts w:ascii="Arial" w:hAnsi="Arial" w:cs="Arial"/>
          <w:sz w:val="22"/>
          <w:szCs w:val="22"/>
        </w:rPr>
        <w:t>Soseishi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s.n.c., Silvia Tagliante, Carolina Tamagnone, Arianna </w:t>
      </w:r>
      <w:proofErr w:type="spellStart"/>
      <w:r w:rsidRPr="007B1ED2">
        <w:rPr>
          <w:rFonts w:ascii="Arial" w:hAnsi="Arial" w:cs="Arial"/>
          <w:sz w:val="22"/>
          <w:szCs w:val="22"/>
        </w:rPr>
        <w:t>Tecco</w:t>
      </w:r>
      <w:proofErr w:type="spellEnd"/>
      <w:r w:rsidRPr="007B1ED2">
        <w:rPr>
          <w:rFonts w:ascii="Arial" w:hAnsi="Arial" w:cs="Arial"/>
          <w:sz w:val="22"/>
          <w:szCs w:val="22"/>
        </w:rPr>
        <w:t>, Martina Trento</w:t>
      </w:r>
    </w:p>
    <w:p w14:paraId="2DC6E856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Catalogazione</w:t>
      </w:r>
    </w:p>
    <w:p w14:paraId="2676191D" w14:textId="222CF3B0" w:rsidR="006F6D2B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Roberta Fiorina, Tullia </w:t>
      </w:r>
      <w:proofErr w:type="spellStart"/>
      <w:r w:rsidRPr="007B1ED2">
        <w:rPr>
          <w:rFonts w:ascii="Arial" w:hAnsi="Arial" w:cs="Arial"/>
          <w:sz w:val="22"/>
          <w:szCs w:val="22"/>
        </w:rPr>
        <w:t>Garzena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</w:t>
      </w:r>
      <w:r w:rsidR="007B1ED2">
        <w:rPr>
          <w:rFonts w:ascii="Arial" w:hAnsi="Arial" w:cs="Arial"/>
          <w:sz w:val="22"/>
          <w:szCs w:val="22"/>
        </w:rPr>
        <w:t xml:space="preserve">Ilaria Giuliano, </w:t>
      </w:r>
      <w:r w:rsidRPr="007B1ED2">
        <w:rPr>
          <w:rFonts w:ascii="Arial" w:hAnsi="Arial" w:cs="Arial"/>
          <w:sz w:val="22"/>
          <w:szCs w:val="22"/>
        </w:rPr>
        <w:t>Simone Picchianti,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 xml:space="preserve">Roberta </w:t>
      </w:r>
      <w:bookmarkStart w:id="1" w:name="_GoBack"/>
      <w:bookmarkEnd w:id="1"/>
      <w:r w:rsidRPr="007B1ED2">
        <w:rPr>
          <w:rFonts w:ascii="Arial" w:hAnsi="Arial" w:cs="Arial"/>
          <w:sz w:val="22"/>
          <w:szCs w:val="22"/>
        </w:rPr>
        <w:t>Vergagni, Alberto Tosa</w:t>
      </w:r>
    </w:p>
    <w:p w14:paraId="69A6EB55" w14:textId="28BEE77E" w:rsidR="007B1ED2" w:rsidRPr="007B1ED2" w:rsidRDefault="007B1ED2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Ricerche documentarie presso l’Archivio Centrale dello Stato</w:t>
      </w:r>
    </w:p>
    <w:p w14:paraId="3EC3A2B7" w14:textId="1B9232A2" w:rsidR="007B1ED2" w:rsidRPr="007B1ED2" w:rsidRDefault="007B1ED2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Alessandra Giovannini Luca, Monica </w:t>
      </w:r>
      <w:proofErr w:type="spellStart"/>
      <w:r>
        <w:rPr>
          <w:rFonts w:ascii="Arial" w:hAnsi="Arial" w:cs="Arial"/>
          <w:sz w:val="22"/>
          <w:szCs w:val="22"/>
        </w:rPr>
        <w:t>Vinardi</w:t>
      </w:r>
      <w:proofErr w:type="spellEnd"/>
      <w:r>
        <w:rPr>
          <w:rFonts w:ascii="Arial" w:hAnsi="Arial" w:cs="Arial"/>
          <w:sz w:val="22"/>
          <w:szCs w:val="22"/>
        </w:rPr>
        <w:t xml:space="preserve">, Associazione </w:t>
      </w:r>
      <w:proofErr w:type="spellStart"/>
      <w:r>
        <w:rPr>
          <w:rFonts w:ascii="Arial" w:hAnsi="Arial" w:cs="Arial"/>
          <w:sz w:val="22"/>
          <w:szCs w:val="22"/>
        </w:rPr>
        <w:t>Arteco</w:t>
      </w:r>
      <w:proofErr w:type="spellEnd"/>
      <w:r>
        <w:rPr>
          <w:rFonts w:ascii="Arial" w:hAnsi="Arial" w:cs="Arial"/>
          <w:sz w:val="22"/>
          <w:szCs w:val="22"/>
        </w:rPr>
        <w:t xml:space="preserve"> – Marianna Papone, Beatrice Zanelli</w:t>
      </w:r>
    </w:p>
    <w:p w14:paraId="07B002A8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Testi</w:t>
      </w:r>
    </w:p>
    <w:p w14:paraId="0D501B9D" w14:textId="2171B442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Alessandra Giovannini Luca</w:t>
      </w:r>
    </w:p>
    <w:p w14:paraId="75654429" w14:textId="77777777" w:rsidR="00341431" w:rsidRDefault="00341431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74E8CC40" w14:textId="77777777" w:rsidR="00341431" w:rsidRDefault="00341431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55400337" w14:textId="48F4DDAB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Progetto di allestimento, grafica e direzione lavori</w:t>
      </w:r>
    </w:p>
    <w:p w14:paraId="04C3FCEB" w14:textId="7AF361E5" w:rsidR="006F6D2B" w:rsidRPr="007B1ED2" w:rsidRDefault="006F6D2B" w:rsidP="00EB753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Officina delle Idee - Diego </w:t>
      </w:r>
      <w:proofErr w:type="spellStart"/>
      <w:r w:rsidRPr="007B1ED2">
        <w:rPr>
          <w:rFonts w:ascii="Arial" w:hAnsi="Arial" w:cs="Arial"/>
          <w:sz w:val="22"/>
          <w:szCs w:val="22"/>
        </w:rPr>
        <w:t>Giachello</w:t>
      </w:r>
      <w:proofErr w:type="spellEnd"/>
      <w:r w:rsidRPr="007B1ED2">
        <w:rPr>
          <w:rFonts w:ascii="Arial" w:hAnsi="Arial" w:cs="Arial"/>
          <w:sz w:val="22"/>
          <w:szCs w:val="22"/>
        </w:rPr>
        <w:t>,</w:t>
      </w:r>
      <w:r w:rsidR="00EB753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Michele Cirone, Elisabetta Culla, Alessia Marello</w:t>
      </w:r>
    </w:p>
    <w:p w14:paraId="3F67A362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Luci</w:t>
      </w:r>
    </w:p>
    <w:p w14:paraId="05F3CDB5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proofErr w:type="spellStart"/>
      <w:r w:rsidRPr="007B1ED2">
        <w:rPr>
          <w:rFonts w:ascii="Arial" w:hAnsi="Arial" w:cs="Arial"/>
          <w:sz w:val="22"/>
          <w:szCs w:val="22"/>
        </w:rPr>
        <w:t>Erco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Illuminazione s.r.l.</w:t>
      </w:r>
    </w:p>
    <w:p w14:paraId="7F48493E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Fotografie</w:t>
      </w:r>
    </w:p>
    <w:p w14:paraId="132EB9DA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Mariano </w:t>
      </w:r>
      <w:proofErr w:type="spellStart"/>
      <w:r w:rsidRPr="007B1ED2">
        <w:rPr>
          <w:rFonts w:ascii="Arial" w:hAnsi="Arial" w:cs="Arial"/>
          <w:sz w:val="22"/>
          <w:szCs w:val="22"/>
        </w:rPr>
        <w:t>Dallago</w:t>
      </w:r>
      <w:proofErr w:type="spellEnd"/>
    </w:p>
    <w:p w14:paraId="4A6A0FB6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Digitalizzazione album fotografici</w:t>
      </w:r>
    </w:p>
    <w:p w14:paraId="61E988EB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proofErr w:type="spellStart"/>
      <w:r w:rsidRPr="007B1ED2">
        <w:rPr>
          <w:rFonts w:ascii="Arial" w:hAnsi="Arial" w:cs="Arial"/>
          <w:sz w:val="22"/>
          <w:szCs w:val="22"/>
        </w:rPr>
        <w:t>Sisho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fotografia e archivi di Silvio Ortolani</w:t>
      </w:r>
    </w:p>
    <w:p w14:paraId="6019DB2F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Allestimento</w:t>
      </w:r>
    </w:p>
    <w:p w14:paraId="5AFA83A6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proofErr w:type="spellStart"/>
      <w:r w:rsidRPr="007B1ED2">
        <w:rPr>
          <w:rFonts w:ascii="Arial" w:hAnsi="Arial" w:cs="Arial"/>
          <w:sz w:val="22"/>
          <w:szCs w:val="22"/>
        </w:rPr>
        <w:t>Bawer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s.p.a.</w:t>
      </w:r>
      <w:proofErr w:type="spellEnd"/>
    </w:p>
    <w:p w14:paraId="2F662EA4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Movimentazion</w:t>
      </w:r>
      <w:r w:rsidRPr="007B1ED2">
        <w:rPr>
          <w:rFonts w:ascii="Arial" w:hAnsi="Arial" w:cs="Arial"/>
          <w:sz w:val="22"/>
          <w:szCs w:val="22"/>
        </w:rPr>
        <w:t>i</w:t>
      </w:r>
    </w:p>
    <w:p w14:paraId="7E1819BF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E.P. servizi, </w:t>
      </w:r>
      <w:proofErr w:type="spellStart"/>
      <w:r w:rsidRPr="007B1ED2">
        <w:rPr>
          <w:rFonts w:ascii="Arial" w:hAnsi="Arial" w:cs="Arial"/>
          <w:sz w:val="22"/>
          <w:szCs w:val="22"/>
        </w:rPr>
        <w:t>Mi.</w:t>
      </w:r>
      <w:proofErr w:type="gramStart"/>
      <w:r w:rsidRPr="007B1ED2">
        <w:rPr>
          <w:rFonts w:ascii="Arial" w:hAnsi="Arial" w:cs="Arial"/>
          <w:sz w:val="22"/>
          <w:szCs w:val="22"/>
        </w:rPr>
        <w:t>Al.Ma</w:t>
      </w:r>
      <w:proofErr w:type="spellEnd"/>
      <w:proofErr w:type="gramEnd"/>
    </w:p>
    <w:p w14:paraId="1B47FF11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Assistenza al montaggio dei beni in allestimento</w:t>
      </w:r>
    </w:p>
    <w:p w14:paraId="3410FA7B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Roberta Bianchi, Giulia Comello, Giuseppe Milazzo</w:t>
      </w:r>
    </w:p>
    <w:p w14:paraId="077C563B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Strutture e sicurezza</w:t>
      </w:r>
    </w:p>
    <w:p w14:paraId="4804C157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Marco Duma, Andrea Muzio,</w:t>
      </w:r>
    </w:p>
    <w:p w14:paraId="797A1160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Studio tecnico Ing. Giovanni F. </w:t>
      </w:r>
      <w:proofErr w:type="gramStart"/>
      <w:r w:rsidRPr="007B1ED2">
        <w:rPr>
          <w:rFonts w:ascii="Arial" w:hAnsi="Arial" w:cs="Arial"/>
          <w:sz w:val="22"/>
          <w:szCs w:val="22"/>
        </w:rPr>
        <w:t>Lo</w:t>
      </w:r>
      <w:proofErr w:type="gramEnd"/>
      <w:r w:rsidRPr="007B1ED2">
        <w:rPr>
          <w:rFonts w:ascii="Arial" w:hAnsi="Arial" w:cs="Arial"/>
          <w:sz w:val="22"/>
          <w:szCs w:val="22"/>
        </w:rPr>
        <w:t xml:space="preserve"> Cigno</w:t>
      </w:r>
    </w:p>
    <w:p w14:paraId="322A8BAC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Impianti</w:t>
      </w:r>
    </w:p>
    <w:p w14:paraId="253D1BA7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proofErr w:type="spellStart"/>
      <w:r w:rsidRPr="007B1ED2">
        <w:rPr>
          <w:rFonts w:ascii="Arial" w:hAnsi="Arial" w:cs="Arial"/>
          <w:sz w:val="22"/>
          <w:szCs w:val="22"/>
        </w:rPr>
        <w:t>Elektros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di Mirko Caputo, Studio tecnico Sergio Paschetta</w:t>
      </w:r>
    </w:p>
    <w:p w14:paraId="15652767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Documentazione</w:t>
      </w:r>
    </w:p>
    <w:p w14:paraId="64A55649" w14:textId="77777777" w:rsidR="006F6D2B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Filippo Buccheri</w:t>
      </w:r>
    </w:p>
    <w:p w14:paraId="1A637A59" w14:textId="08E6E388" w:rsidR="00102328" w:rsidRPr="00102328" w:rsidRDefault="00102328" w:rsidP="006F6D2B">
      <w:pPr>
        <w:spacing w:before="120" w:after="120"/>
        <w:ind w:left="283" w:right="283"/>
        <w:rPr>
          <w:rFonts w:ascii="Arial" w:hAnsi="Arial" w:cs="Arial"/>
          <w:i/>
          <w:iCs/>
          <w:sz w:val="22"/>
          <w:szCs w:val="22"/>
        </w:rPr>
      </w:pPr>
      <w:r w:rsidRPr="00102328">
        <w:rPr>
          <w:rFonts w:ascii="Arial" w:hAnsi="Arial" w:cs="Arial"/>
          <w:i/>
          <w:iCs/>
          <w:sz w:val="22"/>
          <w:szCs w:val="22"/>
        </w:rPr>
        <w:t>Segreteria di Direzione</w:t>
      </w:r>
    </w:p>
    <w:p w14:paraId="2E3B3816" w14:textId="5B6C64F1" w:rsidR="00102328" w:rsidRPr="007B1ED2" w:rsidRDefault="00102328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Alida Dell’Anna</w:t>
      </w:r>
    </w:p>
    <w:p w14:paraId="74C32EAC" w14:textId="77777777" w:rsid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Comunicazione e promozione</w:t>
      </w:r>
    </w:p>
    <w:p w14:paraId="3BCA1A6E" w14:textId="5E290459" w:rsidR="006F6D2B" w:rsidRPr="007B1ED2" w:rsidRDefault="006F6D2B" w:rsidP="007632A4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Maria D’</w:t>
      </w:r>
      <w:proofErr w:type="spellStart"/>
      <w:r w:rsidRPr="007B1ED2">
        <w:rPr>
          <w:rFonts w:ascii="Arial" w:hAnsi="Arial" w:cs="Arial"/>
          <w:sz w:val="22"/>
          <w:szCs w:val="22"/>
        </w:rPr>
        <w:t>Amuri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Diego </w:t>
      </w:r>
      <w:proofErr w:type="spellStart"/>
      <w:r w:rsidRPr="007B1ED2">
        <w:rPr>
          <w:rFonts w:ascii="Arial" w:hAnsi="Arial" w:cs="Arial"/>
          <w:sz w:val="22"/>
          <w:szCs w:val="22"/>
        </w:rPr>
        <w:t>Mireng</w:t>
      </w:r>
      <w:r w:rsidR="007632A4">
        <w:rPr>
          <w:rFonts w:ascii="Arial" w:hAnsi="Arial" w:cs="Arial"/>
          <w:sz w:val="22"/>
          <w:szCs w:val="22"/>
        </w:rPr>
        <w:t>hi</w:t>
      </w:r>
      <w:proofErr w:type="spellEnd"/>
      <w:r w:rsidR="007632A4">
        <w:rPr>
          <w:rFonts w:ascii="Arial" w:hAnsi="Arial" w:cs="Arial"/>
          <w:sz w:val="22"/>
          <w:szCs w:val="22"/>
        </w:rPr>
        <w:t>,</w:t>
      </w:r>
      <w:r w:rsidR="0014355F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Filippo Buccheri</w:t>
      </w:r>
    </w:p>
    <w:p w14:paraId="5B1E42FB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Servizi educativi</w:t>
      </w:r>
    </w:p>
    <w:p w14:paraId="32FC8388" w14:textId="0DCC629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Valeria Amalfitano, </w:t>
      </w:r>
      <w:r w:rsidR="007B1ED2">
        <w:rPr>
          <w:rFonts w:ascii="Arial" w:hAnsi="Arial" w:cs="Arial"/>
          <w:sz w:val="22"/>
          <w:szCs w:val="22"/>
        </w:rPr>
        <w:t xml:space="preserve">Cristiano Blasi, </w:t>
      </w:r>
      <w:r w:rsidRPr="007B1ED2">
        <w:rPr>
          <w:rFonts w:ascii="Arial" w:hAnsi="Arial" w:cs="Arial"/>
          <w:sz w:val="22"/>
          <w:szCs w:val="22"/>
        </w:rPr>
        <w:t xml:space="preserve">Ermelinda Como, Francesca </w:t>
      </w:r>
      <w:proofErr w:type="spellStart"/>
      <w:r w:rsidRPr="007B1ED2">
        <w:rPr>
          <w:rFonts w:ascii="Arial" w:hAnsi="Arial" w:cs="Arial"/>
          <w:sz w:val="22"/>
          <w:szCs w:val="22"/>
        </w:rPr>
        <w:t>Dellacasa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Lucia </w:t>
      </w:r>
      <w:proofErr w:type="spellStart"/>
      <w:r w:rsidRPr="007B1ED2">
        <w:rPr>
          <w:rFonts w:ascii="Arial" w:hAnsi="Arial" w:cs="Arial"/>
          <w:sz w:val="22"/>
          <w:szCs w:val="22"/>
        </w:rPr>
        <w:t>Malcangio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Andrea </w:t>
      </w:r>
      <w:proofErr w:type="spellStart"/>
      <w:r w:rsidRPr="007B1ED2">
        <w:rPr>
          <w:rFonts w:ascii="Arial" w:hAnsi="Arial" w:cs="Arial"/>
          <w:sz w:val="22"/>
          <w:szCs w:val="22"/>
        </w:rPr>
        <w:t>Masuelli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</w:t>
      </w:r>
      <w:r w:rsidR="007B1ED2">
        <w:rPr>
          <w:rFonts w:ascii="Arial" w:hAnsi="Arial" w:cs="Arial"/>
          <w:sz w:val="22"/>
          <w:szCs w:val="22"/>
        </w:rPr>
        <w:t xml:space="preserve">Enrica Silvia Minicucci, </w:t>
      </w:r>
      <w:r w:rsidRPr="007B1ED2">
        <w:rPr>
          <w:rFonts w:ascii="Arial" w:hAnsi="Arial" w:cs="Arial"/>
          <w:sz w:val="22"/>
          <w:szCs w:val="22"/>
        </w:rPr>
        <w:t xml:space="preserve">Alessandra </w:t>
      </w:r>
      <w:proofErr w:type="spellStart"/>
      <w:r w:rsidRPr="007B1ED2">
        <w:rPr>
          <w:rFonts w:ascii="Arial" w:hAnsi="Arial" w:cs="Arial"/>
          <w:sz w:val="22"/>
          <w:szCs w:val="22"/>
        </w:rPr>
        <w:t>Navetto</w:t>
      </w:r>
      <w:proofErr w:type="spellEnd"/>
    </w:p>
    <w:p w14:paraId="14E4E395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Amministrazione e gestione risorse</w:t>
      </w:r>
    </w:p>
    <w:p w14:paraId="2BFB82CD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Gianluigi Belfiore, Alessandra Cavone, Renza Cerchio, Maria Antonietta Motolese, Valeria Trotto Gatta</w:t>
      </w:r>
    </w:p>
    <w:p w14:paraId="11772C66" w14:textId="77777777" w:rsidR="00704426" w:rsidRDefault="00704426" w:rsidP="00C33100">
      <w:pPr>
        <w:spacing w:before="120" w:after="120"/>
        <w:ind w:right="283"/>
        <w:rPr>
          <w:rFonts w:ascii="Arial" w:hAnsi="Arial" w:cs="Arial"/>
          <w:i/>
          <w:sz w:val="22"/>
          <w:szCs w:val="22"/>
        </w:rPr>
      </w:pPr>
    </w:p>
    <w:p w14:paraId="3354C3A4" w14:textId="0E23E0E3" w:rsidR="006F6D2B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lastRenderedPageBreak/>
        <w:t>ATTIVITÀ COLLATERALI</w:t>
      </w:r>
    </w:p>
    <w:p w14:paraId="4FCC9720" w14:textId="77777777" w:rsidR="00563C1C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Marianna </w:t>
      </w:r>
      <w:proofErr w:type="spellStart"/>
      <w:r w:rsidRPr="007B1ED2">
        <w:rPr>
          <w:rFonts w:ascii="Arial" w:hAnsi="Arial" w:cs="Arial"/>
          <w:sz w:val="22"/>
          <w:szCs w:val="22"/>
        </w:rPr>
        <w:t>Orlotti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</w:t>
      </w:r>
    </w:p>
    <w:p w14:paraId="1B4BBABA" w14:textId="7E35883F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 xml:space="preserve">con </w:t>
      </w:r>
      <w:r w:rsidRPr="007B1ED2">
        <w:rPr>
          <w:rFonts w:ascii="Arial" w:hAnsi="Arial" w:cs="Arial"/>
          <w:sz w:val="22"/>
          <w:szCs w:val="22"/>
        </w:rPr>
        <w:t xml:space="preserve">Associazione Interculturale </w:t>
      </w:r>
      <w:proofErr w:type="spellStart"/>
      <w:r w:rsidRPr="007B1ED2">
        <w:rPr>
          <w:rFonts w:ascii="Arial" w:hAnsi="Arial" w:cs="Arial"/>
          <w:sz w:val="22"/>
          <w:szCs w:val="22"/>
        </w:rPr>
        <w:t>Karmadonne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a.p.s</w:t>
      </w:r>
      <w:proofErr w:type="spellEnd"/>
      <w:r w:rsidRPr="007B1ED2">
        <w:rPr>
          <w:rFonts w:ascii="Arial" w:hAnsi="Arial" w:cs="Arial"/>
          <w:sz w:val="22"/>
          <w:szCs w:val="22"/>
        </w:rPr>
        <w:t>.,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Associazione TRA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ME, Compagnia di iniziative sociali Consorzio soc.coop.,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 xml:space="preserve">Leone Contini, </w:t>
      </w:r>
      <w:proofErr w:type="spellStart"/>
      <w:r w:rsidRPr="007B1ED2">
        <w:rPr>
          <w:rFonts w:ascii="Arial" w:hAnsi="Arial" w:cs="Arial"/>
          <w:sz w:val="22"/>
          <w:szCs w:val="22"/>
        </w:rPr>
        <w:t>Liberitutti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Società Cooperativa Sociale </w:t>
      </w:r>
      <w:proofErr w:type="spellStart"/>
      <w:r w:rsidRPr="007B1ED2">
        <w:rPr>
          <w:rFonts w:ascii="Arial" w:hAnsi="Arial" w:cs="Arial"/>
          <w:sz w:val="22"/>
          <w:szCs w:val="22"/>
        </w:rPr>
        <w:t>s.p.a.</w:t>
      </w:r>
      <w:proofErr w:type="spellEnd"/>
      <w:r w:rsidRPr="007B1ED2">
        <w:rPr>
          <w:rFonts w:ascii="Arial" w:hAnsi="Arial" w:cs="Arial"/>
          <w:sz w:val="22"/>
          <w:szCs w:val="22"/>
        </w:rPr>
        <w:t>,</w:t>
      </w:r>
      <w:r w:rsidR="00CE08C1"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Makala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Ultima Voce Associazione di volontariato,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Lucia Portis, con la partecipazione di Associazione Sul filo della seta,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Associazione Tocca a noi, Black History Month Torino e Donne Africa Subsahariana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e II Generazione,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 xml:space="preserve">Associazione Monginevro Cultura, Associazione Piemonte Cultura </w:t>
      </w:r>
      <w:proofErr w:type="spellStart"/>
      <w:r w:rsidRPr="007B1ED2">
        <w:rPr>
          <w:rFonts w:ascii="Arial" w:hAnsi="Arial" w:cs="Arial"/>
          <w:sz w:val="22"/>
          <w:szCs w:val="22"/>
        </w:rPr>
        <w:t>a.p.s</w:t>
      </w:r>
      <w:proofErr w:type="spellEnd"/>
      <w:r w:rsidRPr="007B1ED2">
        <w:rPr>
          <w:rFonts w:ascii="Arial" w:hAnsi="Arial" w:cs="Arial"/>
          <w:sz w:val="22"/>
          <w:szCs w:val="22"/>
        </w:rPr>
        <w:t>., Associazione Sakura,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>Associazione Spazio mediazione e intercultura</w:t>
      </w:r>
    </w:p>
    <w:p w14:paraId="1EE8C68E" w14:textId="77777777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Si ringrazia</w:t>
      </w:r>
    </w:p>
    <w:p w14:paraId="0F78B3FE" w14:textId="5FF95816" w:rsidR="006F6D2B" w:rsidRPr="007B1ED2" w:rsidRDefault="006F6D2B" w:rsidP="00964830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Valentina Barberis, Giancarlo </w:t>
      </w:r>
      <w:proofErr w:type="spellStart"/>
      <w:r w:rsidRPr="007B1ED2">
        <w:rPr>
          <w:rFonts w:ascii="Arial" w:hAnsi="Arial" w:cs="Arial"/>
          <w:sz w:val="22"/>
          <w:szCs w:val="22"/>
        </w:rPr>
        <w:t>Boffano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Giorgio </w:t>
      </w:r>
      <w:proofErr w:type="spellStart"/>
      <w:r w:rsidRPr="007B1ED2">
        <w:rPr>
          <w:rFonts w:ascii="Arial" w:hAnsi="Arial" w:cs="Arial"/>
          <w:sz w:val="22"/>
          <w:szCs w:val="22"/>
        </w:rPr>
        <w:t>Careddu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Comune di Racconigi, Giorgia Corso, Liliana Costamagna, Alessandra Curti, Elena De Filippis, </w:t>
      </w:r>
      <w:r w:rsidR="00964830">
        <w:rPr>
          <w:rFonts w:ascii="Arial" w:hAnsi="Arial" w:cs="Arial"/>
          <w:sz w:val="22"/>
          <w:szCs w:val="22"/>
        </w:rPr>
        <w:t xml:space="preserve">Anna De Pascale, Andrea De Pasquale, </w:t>
      </w:r>
      <w:r w:rsidRPr="007B1ED2">
        <w:rPr>
          <w:rFonts w:ascii="Arial" w:hAnsi="Arial" w:cs="Arial"/>
          <w:sz w:val="22"/>
          <w:szCs w:val="22"/>
        </w:rPr>
        <w:t xml:space="preserve">Marco </w:t>
      </w:r>
      <w:proofErr w:type="spellStart"/>
      <w:r w:rsidRPr="007B1ED2">
        <w:rPr>
          <w:rFonts w:ascii="Arial" w:hAnsi="Arial" w:cs="Arial"/>
          <w:sz w:val="22"/>
          <w:szCs w:val="22"/>
        </w:rPr>
        <w:t>Foravalle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Erika Grasso, </w:t>
      </w:r>
      <w:r w:rsidR="00FE4A9A">
        <w:rPr>
          <w:rFonts w:ascii="Arial" w:hAnsi="Arial" w:cs="Arial"/>
          <w:sz w:val="22"/>
          <w:szCs w:val="22"/>
        </w:rPr>
        <w:t xml:space="preserve">Simona Greco, </w:t>
      </w:r>
      <w:r w:rsidRPr="007B1ED2">
        <w:rPr>
          <w:rFonts w:ascii="Arial" w:hAnsi="Arial" w:cs="Arial"/>
          <w:sz w:val="22"/>
          <w:szCs w:val="22"/>
        </w:rPr>
        <w:t xml:space="preserve">Dario </w:t>
      </w:r>
      <w:proofErr w:type="spellStart"/>
      <w:r w:rsidRPr="007B1ED2">
        <w:rPr>
          <w:rFonts w:ascii="Arial" w:hAnsi="Arial" w:cs="Arial"/>
          <w:sz w:val="22"/>
          <w:szCs w:val="22"/>
        </w:rPr>
        <w:t>Marcatto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Roberta </w:t>
      </w:r>
      <w:proofErr w:type="spellStart"/>
      <w:r w:rsidRPr="007B1ED2">
        <w:rPr>
          <w:rFonts w:ascii="Arial" w:hAnsi="Arial" w:cs="Arial"/>
          <w:sz w:val="22"/>
          <w:szCs w:val="22"/>
        </w:rPr>
        <w:t>Margaira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21FF2" w:rsidRPr="00E21FF2">
        <w:rPr>
          <w:rFonts w:ascii="Arial" w:hAnsi="Arial" w:cs="Arial"/>
          <w:sz w:val="22"/>
          <w:szCs w:val="22"/>
        </w:rPr>
        <w:t>Çiğdem</w:t>
      </w:r>
      <w:proofErr w:type="spellEnd"/>
      <w:r w:rsidR="00E21FF2" w:rsidRPr="00E21F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21FF2" w:rsidRPr="00E21FF2">
        <w:rPr>
          <w:rFonts w:ascii="Arial" w:hAnsi="Arial" w:cs="Arial"/>
          <w:sz w:val="22"/>
          <w:szCs w:val="22"/>
        </w:rPr>
        <w:t>Oğuz</w:t>
      </w:r>
      <w:proofErr w:type="spellEnd"/>
      <w:r w:rsidR="00E21FF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21FF2" w:rsidRPr="00E21FF2">
        <w:rPr>
          <w:rFonts w:ascii="Arial" w:hAnsi="Arial" w:cs="Arial"/>
          <w:sz w:val="22"/>
          <w:szCs w:val="22"/>
        </w:rPr>
        <w:t>Irfan</w:t>
      </w:r>
      <w:proofErr w:type="spellEnd"/>
      <w:r w:rsidR="00E21FF2" w:rsidRPr="00E21F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21FF2" w:rsidRPr="00E21FF2">
        <w:rPr>
          <w:rFonts w:ascii="Arial" w:hAnsi="Arial" w:cs="Arial"/>
          <w:sz w:val="22"/>
          <w:szCs w:val="22"/>
        </w:rPr>
        <w:t>Özgül</w:t>
      </w:r>
      <w:proofErr w:type="spellEnd"/>
      <w:r w:rsidRPr="007B1ED2">
        <w:rPr>
          <w:rFonts w:ascii="Arial" w:hAnsi="Arial" w:cs="Arial"/>
          <w:sz w:val="22"/>
          <w:szCs w:val="22"/>
        </w:rPr>
        <w:t>, Enrica Pagella,</w:t>
      </w:r>
      <w:r w:rsidR="00563C1C" w:rsidRPr="007B1ED2">
        <w:rPr>
          <w:rFonts w:ascii="Arial" w:hAnsi="Arial" w:cs="Arial"/>
          <w:sz w:val="22"/>
          <w:szCs w:val="22"/>
        </w:rPr>
        <w:t xml:space="preserve"> </w:t>
      </w:r>
      <w:r w:rsidRPr="007B1ED2">
        <w:rPr>
          <w:rFonts w:ascii="Arial" w:hAnsi="Arial" w:cs="Arial"/>
          <w:sz w:val="22"/>
          <w:szCs w:val="22"/>
        </w:rPr>
        <w:t xml:space="preserve">Cecilia Pennacini, </w:t>
      </w:r>
      <w:proofErr w:type="spellStart"/>
      <w:r w:rsidRPr="007B1ED2">
        <w:rPr>
          <w:rFonts w:ascii="Arial" w:hAnsi="Arial" w:cs="Arial"/>
          <w:sz w:val="22"/>
          <w:szCs w:val="22"/>
        </w:rPr>
        <w:t>Yaşar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Selçuk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sz w:val="22"/>
          <w:szCs w:val="22"/>
        </w:rPr>
        <w:t>Şener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il personale del Castello di Racconigi, </w:t>
      </w:r>
      <w:r w:rsidR="00525144">
        <w:rPr>
          <w:rFonts w:ascii="Arial" w:hAnsi="Arial" w:cs="Arial"/>
          <w:sz w:val="22"/>
          <w:szCs w:val="22"/>
        </w:rPr>
        <w:t xml:space="preserve">Roberta Trentino, </w:t>
      </w:r>
      <w:r w:rsidRPr="007B1ED2">
        <w:rPr>
          <w:rFonts w:ascii="Arial" w:hAnsi="Arial" w:cs="Arial"/>
          <w:sz w:val="22"/>
          <w:szCs w:val="22"/>
        </w:rPr>
        <w:t>Riccardo Vitale</w:t>
      </w:r>
    </w:p>
    <w:p w14:paraId="6B022BCB" w14:textId="4D56FB96" w:rsidR="00563C1C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Un ringraziamento particolare al mecenate Intesa Sanpaolo e alla Fondazione Cecilia Gilardi</w:t>
      </w:r>
    </w:p>
    <w:p w14:paraId="3F55E6A1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</w:p>
    <w:p w14:paraId="7DE3B3AD" w14:textId="33F45461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VOLUME</w:t>
      </w:r>
    </w:p>
    <w:p w14:paraId="2370FE64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a cura di</w:t>
      </w:r>
    </w:p>
    <w:p w14:paraId="40DC169F" w14:textId="77777777" w:rsidR="006F6D2B" w:rsidRPr="007B1ED2" w:rsidRDefault="006F6D2B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Alessandra Giovannini Luca</w:t>
      </w:r>
    </w:p>
    <w:p w14:paraId="3E2CCDBA" w14:textId="77777777" w:rsidR="006F6D2B" w:rsidRPr="007B1ED2" w:rsidRDefault="006F6D2B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Ricerche e testi</w:t>
      </w:r>
    </w:p>
    <w:p w14:paraId="7FDE1563" w14:textId="589EF72F" w:rsidR="00EB753C" w:rsidRPr="00FE4A9A" w:rsidRDefault="006F6D2B" w:rsidP="00FE4A9A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Alessandra Giovannini Luca, Roberta Bianchi, Giulia Comello, Giuseppe Milazzo</w:t>
      </w:r>
    </w:p>
    <w:p w14:paraId="63299719" w14:textId="005CB6D1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Coordinamento redazionale e apparato iconografico</w:t>
      </w:r>
    </w:p>
    <w:p w14:paraId="24734229" w14:textId="6FF195C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Filippo Buccheri</w:t>
      </w:r>
    </w:p>
    <w:p w14:paraId="74BDE8FF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Campagna fotografica</w:t>
      </w:r>
    </w:p>
    <w:p w14:paraId="0A20C773" w14:textId="253A160A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Mariano </w:t>
      </w:r>
      <w:proofErr w:type="spellStart"/>
      <w:r w:rsidRPr="007B1ED2">
        <w:rPr>
          <w:rFonts w:ascii="Arial" w:hAnsi="Arial" w:cs="Arial"/>
          <w:sz w:val="22"/>
          <w:szCs w:val="22"/>
        </w:rPr>
        <w:t>Dallago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7B1ED2">
        <w:rPr>
          <w:rFonts w:ascii="Arial" w:hAnsi="Arial" w:cs="Arial"/>
          <w:sz w:val="22"/>
          <w:szCs w:val="22"/>
        </w:rPr>
        <w:t>Sisho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 fotografia e archivi di Silvio Ortolani</w:t>
      </w:r>
    </w:p>
    <w:p w14:paraId="7A7758EB" w14:textId="77777777" w:rsidR="00341431" w:rsidRDefault="00341431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0BE235BE" w14:textId="77777777" w:rsidR="00341431" w:rsidRDefault="00341431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</w:p>
    <w:p w14:paraId="26902CB1" w14:textId="4F9B1785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Crediti fotografici</w:t>
      </w:r>
    </w:p>
    <w:p w14:paraId="746BBEF9" w14:textId="43C82F75" w:rsidR="00563C1C" w:rsidRPr="007B1ED2" w:rsidRDefault="00563C1C" w:rsidP="00033CCA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 xml:space="preserve">Mariano </w:t>
      </w:r>
      <w:proofErr w:type="spellStart"/>
      <w:r w:rsidRPr="007B1ED2">
        <w:rPr>
          <w:rFonts w:ascii="Arial" w:hAnsi="Arial" w:cs="Arial"/>
          <w:sz w:val="22"/>
          <w:szCs w:val="22"/>
        </w:rPr>
        <w:t>Dallago</w:t>
      </w:r>
      <w:proofErr w:type="spellEnd"/>
      <w:r w:rsidRPr="007B1ED2">
        <w:rPr>
          <w:rFonts w:ascii="Arial" w:hAnsi="Arial" w:cs="Arial"/>
          <w:sz w:val="22"/>
          <w:szCs w:val="22"/>
        </w:rPr>
        <w:t xml:space="preserve">, Filippo Buccheri, Alberto Tosa, Università di Istanbul - Head Office of Library and </w:t>
      </w:r>
      <w:proofErr w:type="spellStart"/>
      <w:r w:rsidRPr="007B1ED2">
        <w:rPr>
          <w:rFonts w:ascii="Arial" w:hAnsi="Arial" w:cs="Arial"/>
          <w:sz w:val="22"/>
          <w:szCs w:val="22"/>
        </w:rPr>
        <w:t>Documentations</w:t>
      </w:r>
      <w:proofErr w:type="spellEnd"/>
      <w:r w:rsidRPr="007B1ED2">
        <w:rPr>
          <w:rFonts w:ascii="Arial" w:hAnsi="Arial" w:cs="Arial"/>
          <w:sz w:val="22"/>
          <w:szCs w:val="22"/>
        </w:rPr>
        <w:t>, Istituto Centrale per il Catalogo e la Documentazione - Archivi Fotografici</w:t>
      </w:r>
    </w:p>
    <w:p w14:paraId="122A7AD5" w14:textId="0836933D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iCs/>
          <w:sz w:val="22"/>
          <w:szCs w:val="22"/>
        </w:rPr>
      </w:pPr>
      <w:r w:rsidRPr="007B1ED2">
        <w:rPr>
          <w:rFonts w:ascii="Arial" w:hAnsi="Arial" w:cs="Arial"/>
          <w:i/>
          <w:iCs/>
          <w:sz w:val="22"/>
          <w:szCs w:val="22"/>
        </w:rPr>
        <w:t>Editore</w:t>
      </w:r>
    </w:p>
    <w:p w14:paraId="09620753" w14:textId="71A3D005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bCs/>
          <w:sz w:val="22"/>
          <w:szCs w:val="22"/>
        </w:rPr>
      </w:pPr>
      <w:proofErr w:type="spellStart"/>
      <w:r w:rsidRPr="007B1ED2">
        <w:rPr>
          <w:rFonts w:ascii="Arial" w:hAnsi="Arial" w:cs="Arial"/>
          <w:bCs/>
          <w:sz w:val="22"/>
          <w:szCs w:val="22"/>
        </w:rPr>
        <w:t>Editris</w:t>
      </w:r>
      <w:proofErr w:type="spellEnd"/>
      <w:r w:rsidRPr="007B1ED2">
        <w:rPr>
          <w:rFonts w:ascii="Arial" w:hAnsi="Arial" w:cs="Arial"/>
          <w:bCs/>
          <w:sz w:val="22"/>
          <w:szCs w:val="22"/>
        </w:rPr>
        <w:t xml:space="preserve"> </w:t>
      </w:r>
      <w:r w:rsidR="000B27A2" w:rsidRPr="007B1ED2">
        <w:rPr>
          <w:rFonts w:ascii="Arial" w:hAnsi="Arial" w:cs="Arial"/>
          <w:bCs/>
          <w:sz w:val="22"/>
          <w:szCs w:val="22"/>
        </w:rPr>
        <w:t>Duemila</w:t>
      </w:r>
      <w:r w:rsidRPr="007B1ED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B1ED2">
        <w:rPr>
          <w:rFonts w:ascii="Arial" w:hAnsi="Arial" w:cs="Arial"/>
          <w:bCs/>
          <w:sz w:val="22"/>
          <w:szCs w:val="22"/>
        </w:rPr>
        <w:t>snc</w:t>
      </w:r>
      <w:proofErr w:type="spellEnd"/>
    </w:p>
    <w:p w14:paraId="5079B35A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Progetto grafico editoriale</w:t>
      </w:r>
    </w:p>
    <w:p w14:paraId="749246C3" w14:textId="558E8D45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Davide Pescarolo</w:t>
      </w:r>
    </w:p>
    <w:p w14:paraId="2AB1A70B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i/>
          <w:sz w:val="22"/>
          <w:szCs w:val="22"/>
        </w:rPr>
      </w:pPr>
      <w:r w:rsidRPr="007B1ED2">
        <w:rPr>
          <w:rFonts w:ascii="Arial" w:hAnsi="Arial" w:cs="Arial"/>
          <w:i/>
          <w:sz w:val="22"/>
          <w:szCs w:val="22"/>
        </w:rPr>
        <w:t>Redazione e impaginazione</w:t>
      </w:r>
    </w:p>
    <w:p w14:paraId="7C6222BD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  <w:r w:rsidRPr="007B1ED2">
        <w:rPr>
          <w:rFonts w:ascii="Arial" w:hAnsi="Arial" w:cs="Arial"/>
          <w:sz w:val="22"/>
          <w:szCs w:val="22"/>
        </w:rPr>
        <w:t>Silvia Ferrero</w:t>
      </w:r>
    </w:p>
    <w:p w14:paraId="421A1283" w14:textId="77777777" w:rsidR="00563C1C" w:rsidRPr="007B1ED2" w:rsidRDefault="00563C1C" w:rsidP="00563C1C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</w:p>
    <w:p w14:paraId="4EE89AE6" w14:textId="77777777" w:rsidR="00563C1C" w:rsidRPr="007B1ED2" w:rsidRDefault="00563C1C" w:rsidP="006F6D2B">
      <w:pPr>
        <w:spacing w:before="120" w:after="120"/>
        <w:ind w:left="283" w:right="283"/>
        <w:rPr>
          <w:rFonts w:ascii="Arial" w:hAnsi="Arial" w:cs="Arial"/>
          <w:sz w:val="22"/>
          <w:szCs w:val="22"/>
        </w:rPr>
      </w:pPr>
    </w:p>
    <w:p w14:paraId="3FC4F946" w14:textId="2243067D" w:rsidR="006F6D2B" w:rsidRPr="007B1ED2" w:rsidRDefault="006F6D2B" w:rsidP="00EB753C">
      <w:pPr>
        <w:spacing w:before="120" w:after="120"/>
        <w:ind w:right="283"/>
        <w:rPr>
          <w:rFonts w:ascii="Arial" w:hAnsi="Arial" w:cs="Arial"/>
          <w:sz w:val="22"/>
          <w:szCs w:val="22"/>
        </w:rPr>
      </w:pPr>
    </w:p>
    <w:sectPr w:rsidR="006F6D2B" w:rsidRPr="007B1ED2" w:rsidSect="00704426">
      <w:pgSz w:w="11900" w:h="16840"/>
      <w:pgMar w:top="1134" w:right="1021" w:bottom="907" w:left="102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D2B"/>
    <w:rsid w:val="00033CCA"/>
    <w:rsid w:val="000B27A2"/>
    <w:rsid w:val="00102328"/>
    <w:rsid w:val="00104B5C"/>
    <w:rsid w:val="00124846"/>
    <w:rsid w:val="0014355F"/>
    <w:rsid w:val="00341431"/>
    <w:rsid w:val="003458FD"/>
    <w:rsid w:val="003D1009"/>
    <w:rsid w:val="00525144"/>
    <w:rsid w:val="00563C1C"/>
    <w:rsid w:val="00596471"/>
    <w:rsid w:val="0067525C"/>
    <w:rsid w:val="006F6D2B"/>
    <w:rsid w:val="00704426"/>
    <w:rsid w:val="00731D46"/>
    <w:rsid w:val="007632A4"/>
    <w:rsid w:val="00764349"/>
    <w:rsid w:val="007B1ED2"/>
    <w:rsid w:val="008B2D2F"/>
    <w:rsid w:val="00964830"/>
    <w:rsid w:val="009A151D"/>
    <w:rsid w:val="009D2997"/>
    <w:rsid w:val="00B276FF"/>
    <w:rsid w:val="00B562F7"/>
    <w:rsid w:val="00C27C21"/>
    <w:rsid w:val="00C33100"/>
    <w:rsid w:val="00CE08C1"/>
    <w:rsid w:val="00DB33D6"/>
    <w:rsid w:val="00E21FF2"/>
    <w:rsid w:val="00E4227C"/>
    <w:rsid w:val="00EB31AE"/>
    <w:rsid w:val="00EB753C"/>
    <w:rsid w:val="00F64111"/>
    <w:rsid w:val="00FE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9854"/>
  <w15:chartTrackingRefBased/>
  <w15:docId w15:val="{7BBB898B-D529-7742-93D5-4F27C586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F6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F6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F6D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F6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F6D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F6D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F6D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F6D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F6D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F6D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F6D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6D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F6D2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F6D2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F6D2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F6D2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F6D2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F6D2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F6D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F6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F6D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F6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F6D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F6D2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F6D2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F6D2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F6D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F6D2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F6D2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63C1C"/>
    <w:rPr>
      <w:color w:val="467886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3C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STPC</dc:creator>
  <cp:keywords/>
  <dc:description/>
  <cp:lastModifiedBy>Maria D'amuri</cp:lastModifiedBy>
  <cp:revision>6</cp:revision>
  <dcterms:created xsi:type="dcterms:W3CDTF">2024-06-26T07:19:00Z</dcterms:created>
  <dcterms:modified xsi:type="dcterms:W3CDTF">2024-06-27T08:56:00Z</dcterms:modified>
</cp:coreProperties>
</file>